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4922A" w14:textId="77777777" w:rsidR="0060043F" w:rsidRDefault="0060043F">
      <w:pPr>
        <w:pStyle w:val="Body"/>
      </w:pPr>
    </w:p>
    <w:p w14:paraId="2116CA18" w14:textId="1CC352E6" w:rsidR="0060043F" w:rsidRDefault="00E7625E">
      <w:pPr>
        <w:pStyle w:val="Body"/>
        <w:rPr>
          <w:b/>
          <w:bCs/>
        </w:rPr>
      </w:pPr>
      <w:r>
        <w:rPr>
          <w:b/>
          <w:bCs/>
          <w:noProof/>
          <w14:textOutline w14:w="0" w14:cap="rnd" w14:cmpd="sng" w14:algn="ctr">
            <w14:noFill/>
            <w14:prstDash w14:val="solid"/>
            <w14:bevel/>
          </w14:textOutline>
        </w:rPr>
        <w:drawing>
          <wp:inline distT="0" distB="0" distL="0" distR="0" wp14:anchorId="52A9547E" wp14:editId="73672CFB">
            <wp:extent cx="4140200" cy="2273300"/>
            <wp:effectExtent l="0" t="0" r="0" b="12700"/>
            <wp:docPr id="2" name="Picture 2" descr="Macintosh HD:Users:fathermaxbowers:Desktop:Lent week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thermaxbowers:Desktop:Lent weeks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200" cy="2273300"/>
                    </a:xfrm>
                    <a:prstGeom prst="rect">
                      <a:avLst/>
                    </a:prstGeom>
                    <a:noFill/>
                    <a:ln>
                      <a:noFill/>
                    </a:ln>
                  </pic:spPr>
                </pic:pic>
              </a:graphicData>
            </a:graphic>
          </wp:inline>
        </w:drawing>
      </w:r>
    </w:p>
    <w:p w14:paraId="0C500E96" w14:textId="764C397A" w:rsidR="00090722" w:rsidRDefault="00090722">
      <w:pPr>
        <w:pStyle w:val="Body"/>
        <w:rPr>
          <w:b/>
          <w:bCs/>
        </w:rPr>
      </w:pPr>
    </w:p>
    <w:p w14:paraId="6545E4DF" w14:textId="75BBEDDE" w:rsidR="00090722" w:rsidRDefault="00090722">
      <w:pPr>
        <w:pStyle w:val="Body"/>
        <w:rPr>
          <w:b/>
          <w:bCs/>
        </w:rPr>
      </w:pPr>
      <w:r>
        <w:rPr>
          <w:b/>
          <w:bCs/>
        </w:rPr>
        <w:t>PLEASE NOTE THE FOLLOWING CORRECTION</w:t>
      </w:r>
    </w:p>
    <w:p w14:paraId="45A1627F" w14:textId="07E2B095" w:rsidR="00090722" w:rsidRPr="00090722" w:rsidRDefault="00090722">
      <w:pPr>
        <w:pStyle w:val="Body"/>
        <w:rPr>
          <w:bCs/>
          <w:color w:val="FF0000"/>
        </w:rPr>
      </w:pPr>
      <w:r w:rsidRPr="00090722">
        <w:rPr>
          <w:bCs/>
          <w:color w:val="FF0000"/>
        </w:rPr>
        <w:t>The Gospel reading has been repeated from Week 2 and Week 3 should be Luke 13:1-9</w:t>
      </w:r>
    </w:p>
    <w:p w14:paraId="0253B7F0" w14:textId="77777777" w:rsidR="0060043F" w:rsidRDefault="0060043F">
      <w:pPr>
        <w:pStyle w:val="Body"/>
        <w:rPr>
          <w:b/>
          <w:bCs/>
        </w:rPr>
      </w:pPr>
    </w:p>
    <w:p w14:paraId="60C43506" w14:textId="77777777" w:rsidR="0060043F" w:rsidRDefault="006852F3">
      <w:pPr>
        <w:pStyle w:val="Body"/>
        <w:rPr>
          <w:b/>
          <w:bCs/>
        </w:rPr>
      </w:pPr>
      <w:r>
        <w:rPr>
          <w:b/>
          <w:bCs/>
        </w:rPr>
        <w:t xml:space="preserve">The Prayer or Collect for the Third Sunday of Lent Year C: </w:t>
      </w:r>
    </w:p>
    <w:p w14:paraId="623301EB" w14:textId="77777777" w:rsidR="0060043F" w:rsidRDefault="0060043F">
      <w:pPr>
        <w:pStyle w:val="Body"/>
        <w:rPr>
          <w:b/>
          <w:bCs/>
        </w:rPr>
      </w:pPr>
    </w:p>
    <w:p w14:paraId="59DD83F0" w14:textId="77777777" w:rsidR="0060043F" w:rsidRDefault="006852F3">
      <w:pPr>
        <w:pStyle w:val="Body"/>
      </w:pPr>
      <w:r>
        <w:t xml:space="preserve">Explore this Prayer of the Day through the structure of Prayer of the Day for this week. Various points are made and there are questions for you to consider. Once again, you cannot answer all questions.  If you use this tool, only select a couple of questions. </w:t>
      </w:r>
    </w:p>
    <w:p w14:paraId="221B79C9" w14:textId="77777777" w:rsidR="0060043F" w:rsidRDefault="0060043F">
      <w:pPr>
        <w:pStyle w:val="Body"/>
      </w:pPr>
      <w:bookmarkStart w:id="0" w:name="_GoBack"/>
      <w:bookmarkEnd w:id="0"/>
    </w:p>
    <w:p w14:paraId="131BE791" w14:textId="77777777" w:rsidR="0060043F" w:rsidRDefault="0060043F">
      <w:pPr>
        <w:pStyle w:val="Body"/>
      </w:pPr>
    </w:p>
    <w:p w14:paraId="308F6D75" w14:textId="77777777" w:rsidR="0060043F" w:rsidRDefault="0060043F">
      <w:pPr>
        <w:pStyle w:val="Body"/>
      </w:pPr>
    </w:p>
    <w:p w14:paraId="0966FBCC" w14:textId="77777777" w:rsidR="0060043F" w:rsidRDefault="0060043F">
      <w:pPr>
        <w:pStyle w:val="Body"/>
      </w:pPr>
    </w:p>
    <w:p w14:paraId="4ED66FDD" w14:textId="77777777" w:rsidR="0060043F" w:rsidRDefault="006852F3">
      <w:pPr>
        <w:pStyle w:val="Body"/>
        <w:rPr>
          <w:b/>
          <w:bCs/>
        </w:rPr>
      </w:pPr>
      <w:r>
        <w:rPr>
          <w:b/>
          <w:bCs/>
        </w:rPr>
        <w:t>The Structure:</w:t>
      </w:r>
    </w:p>
    <w:p w14:paraId="138E5851" w14:textId="77777777" w:rsidR="0060043F" w:rsidRDefault="0060043F">
      <w:pPr>
        <w:pStyle w:val="Body"/>
      </w:pPr>
    </w:p>
    <w:p w14:paraId="56DEC589" w14:textId="77777777" w:rsidR="0060043F" w:rsidRDefault="006852F3">
      <w:pPr>
        <w:pStyle w:val="Body"/>
      </w:pPr>
      <w:r>
        <w:t>(See page 2 “Conversations with our Awesome God”.)</w:t>
      </w:r>
    </w:p>
    <w:p w14:paraId="3B4CF5C2" w14:textId="77777777" w:rsidR="0060043F" w:rsidRDefault="0060043F">
      <w:pPr>
        <w:pStyle w:val="Body"/>
      </w:pPr>
    </w:p>
    <w:p w14:paraId="127CD6EA" w14:textId="77777777" w:rsidR="0060043F" w:rsidRDefault="006852F3">
      <w:pPr>
        <w:pStyle w:val="Body"/>
        <w:rPr>
          <w:i/>
          <w:iCs/>
        </w:rPr>
      </w:pPr>
      <w:r>
        <w:rPr>
          <w:i/>
          <w:iCs/>
        </w:rPr>
        <w:t>Invocation or addressing God:</w:t>
      </w:r>
    </w:p>
    <w:p w14:paraId="5A4D94C4" w14:textId="77777777" w:rsidR="0060043F" w:rsidRDefault="0060043F">
      <w:pPr>
        <w:pStyle w:val="Body"/>
      </w:pPr>
    </w:p>
    <w:p w14:paraId="6D510129" w14:textId="77777777" w:rsidR="0060043F" w:rsidRDefault="006852F3">
      <w:pPr>
        <w:pStyle w:val="Body"/>
      </w:pPr>
      <w:r>
        <w:t>O God, the fountain of life,</w:t>
      </w:r>
    </w:p>
    <w:p w14:paraId="57A6798E" w14:textId="77777777" w:rsidR="0060043F" w:rsidRDefault="0060043F">
      <w:pPr>
        <w:pStyle w:val="Body"/>
      </w:pPr>
    </w:p>
    <w:p w14:paraId="28921993" w14:textId="77777777" w:rsidR="0060043F" w:rsidRDefault="006852F3">
      <w:pPr>
        <w:pStyle w:val="Body"/>
        <w:numPr>
          <w:ilvl w:val="0"/>
          <w:numId w:val="4"/>
        </w:numPr>
      </w:pPr>
      <w:r>
        <w:t xml:space="preserve">God is the fountain of life.  </w:t>
      </w:r>
    </w:p>
    <w:p w14:paraId="07EBDFD7" w14:textId="77777777" w:rsidR="0060043F" w:rsidRDefault="006852F3">
      <w:pPr>
        <w:pStyle w:val="Body"/>
        <w:numPr>
          <w:ilvl w:val="0"/>
          <w:numId w:val="4"/>
        </w:numPr>
      </w:pPr>
      <w:r>
        <w:t xml:space="preserve">A image of a fountain helps us to see that all life requires water. </w:t>
      </w:r>
    </w:p>
    <w:p w14:paraId="7EF700DC" w14:textId="77777777" w:rsidR="0060043F" w:rsidRDefault="006852F3">
      <w:pPr>
        <w:pStyle w:val="Body"/>
        <w:numPr>
          <w:ilvl w:val="0"/>
          <w:numId w:val="4"/>
        </w:numPr>
      </w:pPr>
      <w:r>
        <w:t xml:space="preserve">Life is made up of many aspects but they are all interconnected - the earth and the sky; the land and water; animal life and plant life; sun and moon; stars and cloud. </w:t>
      </w:r>
    </w:p>
    <w:p w14:paraId="64E8FC3E" w14:textId="77777777" w:rsidR="0060043F" w:rsidRDefault="006852F3">
      <w:pPr>
        <w:pStyle w:val="Body"/>
        <w:numPr>
          <w:ilvl w:val="0"/>
          <w:numId w:val="4"/>
        </w:numPr>
      </w:pPr>
      <w:r>
        <w:t xml:space="preserve">All life come from God.  </w:t>
      </w:r>
    </w:p>
    <w:p w14:paraId="5921CE55" w14:textId="77777777" w:rsidR="0060043F" w:rsidRDefault="006852F3">
      <w:pPr>
        <w:pStyle w:val="Body"/>
      </w:pPr>
      <w:r>
        <w:tab/>
      </w:r>
    </w:p>
    <w:p w14:paraId="00F57DBB" w14:textId="77777777" w:rsidR="0060043F" w:rsidRDefault="006852F3">
      <w:pPr>
        <w:pStyle w:val="Body"/>
      </w:pPr>
      <w:r>
        <w:tab/>
        <w:t>Do we appreciate the inter connectedness of our Lord’s creation?</w:t>
      </w:r>
    </w:p>
    <w:p w14:paraId="64E52328" w14:textId="77777777" w:rsidR="0060043F" w:rsidRDefault="006852F3">
      <w:pPr>
        <w:pStyle w:val="Body"/>
      </w:pPr>
      <w:r>
        <w:tab/>
        <w:t xml:space="preserve">Do we acknowledge enough the majesty of God in the many ecosystems that are essential </w:t>
      </w:r>
      <w:r>
        <w:tab/>
        <w:t>for the survival of the planet?</w:t>
      </w:r>
    </w:p>
    <w:p w14:paraId="4582A686" w14:textId="77777777" w:rsidR="0060043F" w:rsidRDefault="0060043F">
      <w:pPr>
        <w:pStyle w:val="Body"/>
        <w:rPr>
          <w:i/>
          <w:iCs/>
        </w:rPr>
      </w:pPr>
    </w:p>
    <w:p w14:paraId="403B44B0" w14:textId="77777777" w:rsidR="0060043F" w:rsidRDefault="006852F3">
      <w:pPr>
        <w:pStyle w:val="Body"/>
        <w:rPr>
          <w:i/>
          <w:iCs/>
        </w:rPr>
      </w:pPr>
      <w:r>
        <w:rPr>
          <w:i/>
          <w:iCs/>
        </w:rPr>
        <w:t>Acknowledging a divine attribute:</w:t>
      </w:r>
    </w:p>
    <w:p w14:paraId="3CC6DDE4" w14:textId="77777777" w:rsidR="0060043F" w:rsidRDefault="0060043F">
      <w:pPr>
        <w:pStyle w:val="Body"/>
      </w:pPr>
    </w:p>
    <w:p w14:paraId="343B5862" w14:textId="77777777" w:rsidR="0060043F" w:rsidRDefault="006852F3">
      <w:pPr>
        <w:pStyle w:val="Body"/>
      </w:pPr>
      <w:r>
        <w:t>to a humanity parched with thirst</w:t>
      </w:r>
    </w:p>
    <w:p w14:paraId="63BA784C" w14:textId="77777777" w:rsidR="0060043F" w:rsidRDefault="0060043F">
      <w:pPr>
        <w:pStyle w:val="Body"/>
      </w:pPr>
    </w:p>
    <w:p w14:paraId="03A5ED81" w14:textId="77777777" w:rsidR="0060043F" w:rsidRDefault="006852F3">
      <w:pPr>
        <w:pStyle w:val="Body"/>
        <w:numPr>
          <w:ilvl w:val="0"/>
          <w:numId w:val="4"/>
        </w:numPr>
      </w:pPr>
      <w:r>
        <w:t xml:space="preserve">It is easy to think of thirst as just the lack of water; but people can be spiritually thirsty, emotionally thirsty etc. </w:t>
      </w:r>
    </w:p>
    <w:p w14:paraId="0F9524F0" w14:textId="77777777" w:rsidR="0060043F" w:rsidRDefault="0060043F">
      <w:pPr>
        <w:pStyle w:val="Body"/>
      </w:pPr>
    </w:p>
    <w:p w14:paraId="67B6D211" w14:textId="77777777" w:rsidR="0060043F" w:rsidRDefault="006852F3">
      <w:pPr>
        <w:pStyle w:val="Body"/>
      </w:pPr>
      <w:r>
        <w:t>you offer the living water that springs from the Rock,</w:t>
      </w:r>
    </w:p>
    <w:p w14:paraId="6BA5CFEF" w14:textId="77777777" w:rsidR="0060043F" w:rsidRDefault="006852F3">
      <w:pPr>
        <w:pStyle w:val="Body"/>
      </w:pPr>
      <w:proofErr w:type="spellStart"/>
      <w:r>
        <w:rPr>
          <w:lang w:val="sv-SE"/>
        </w:rPr>
        <w:t>our</w:t>
      </w:r>
      <w:proofErr w:type="spellEnd"/>
      <w:r>
        <w:rPr>
          <w:lang w:val="sv-SE"/>
        </w:rPr>
        <w:t xml:space="preserve"> </w:t>
      </w:r>
      <w:proofErr w:type="spellStart"/>
      <w:r>
        <w:rPr>
          <w:lang w:val="sv-SE"/>
        </w:rPr>
        <w:t>Saviour</w:t>
      </w:r>
      <w:proofErr w:type="spellEnd"/>
      <w:r>
        <w:rPr>
          <w:lang w:val="sv-SE"/>
        </w:rPr>
        <w:t xml:space="preserve"> Jesus Christ:</w:t>
      </w:r>
    </w:p>
    <w:p w14:paraId="5326E408" w14:textId="77777777" w:rsidR="0060043F" w:rsidRDefault="0060043F">
      <w:pPr>
        <w:pStyle w:val="Body"/>
      </w:pPr>
    </w:p>
    <w:p w14:paraId="1606E971" w14:textId="77777777" w:rsidR="0060043F" w:rsidRDefault="006852F3">
      <w:pPr>
        <w:pStyle w:val="Body"/>
      </w:pPr>
      <w:r>
        <w:t xml:space="preserve">* While there are Old Testament references to rock and water, (Ex 17:6; Numbers 20:10-11; Psalm                 78:15-17 &amp; Psalm 105:41), Jesus is our Rock.  </w:t>
      </w:r>
    </w:p>
    <w:p w14:paraId="2236420F" w14:textId="77777777" w:rsidR="0060043F" w:rsidRDefault="006852F3">
      <w:pPr>
        <w:pStyle w:val="Body"/>
      </w:pPr>
      <w:r>
        <w:t xml:space="preserve">* Living water flows from the rock. </w:t>
      </w:r>
    </w:p>
    <w:p w14:paraId="16910129" w14:textId="77777777" w:rsidR="0060043F" w:rsidRDefault="0060043F">
      <w:pPr>
        <w:pStyle w:val="Body"/>
      </w:pPr>
    </w:p>
    <w:p w14:paraId="53E62EDA" w14:textId="77777777" w:rsidR="0060043F" w:rsidRDefault="006852F3">
      <w:pPr>
        <w:pStyle w:val="Body"/>
        <w:rPr>
          <w:i/>
          <w:iCs/>
        </w:rPr>
      </w:pPr>
      <w:r>
        <w:rPr>
          <w:i/>
          <w:iCs/>
        </w:rPr>
        <w:t>Petition for our need:</w:t>
      </w:r>
    </w:p>
    <w:p w14:paraId="40A03A6F" w14:textId="77777777" w:rsidR="0060043F" w:rsidRDefault="0060043F">
      <w:pPr>
        <w:pStyle w:val="Body"/>
      </w:pPr>
    </w:p>
    <w:p w14:paraId="5DEE9AF9" w14:textId="77777777" w:rsidR="0060043F" w:rsidRDefault="006852F3">
      <w:pPr>
        <w:pStyle w:val="Body"/>
      </w:pPr>
      <w:r>
        <w:t>stir up within your people the gift of your Spirit,</w:t>
      </w:r>
    </w:p>
    <w:p w14:paraId="25BC3CD1" w14:textId="77777777" w:rsidR="0060043F" w:rsidRDefault="006852F3">
      <w:pPr>
        <w:pStyle w:val="Body"/>
      </w:pPr>
      <w:r>
        <w:t>that we may profess our faith with freshness</w:t>
      </w:r>
    </w:p>
    <w:p w14:paraId="4175E927" w14:textId="77777777" w:rsidR="0060043F" w:rsidRDefault="0060043F">
      <w:pPr>
        <w:pStyle w:val="Body"/>
      </w:pPr>
    </w:p>
    <w:p w14:paraId="637E6517" w14:textId="77777777" w:rsidR="0060043F" w:rsidRDefault="006852F3">
      <w:pPr>
        <w:pStyle w:val="Body"/>
        <w:numPr>
          <w:ilvl w:val="0"/>
          <w:numId w:val="4"/>
        </w:numPr>
      </w:pPr>
      <w:r>
        <w:t xml:space="preserve">We pray that Jesus the Rock will stir up within us and gift of the Spirit. </w:t>
      </w:r>
    </w:p>
    <w:p w14:paraId="02F92117" w14:textId="77777777" w:rsidR="0060043F" w:rsidRDefault="006852F3">
      <w:pPr>
        <w:pStyle w:val="Body"/>
        <w:numPr>
          <w:ilvl w:val="0"/>
          <w:numId w:val="4"/>
        </w:numPr>
      </w:pPr>
      <w:r>
        <w:t xml:space="preserve">The gift is not for us alone to treasure.  The gift of the Spirit is so we can profess our faith with energy and freshness. </w:t>
      </w:r>
    </w:p>
    <w:p w14:paraId="2A771AE4" w14:textId="77777777" w:rsidR="0060043F" w:rsidRDefault="0060043F">
      <w:pPr>
        <w:pStyle w:val="Body"/>
      </w:pPr>
    </w:p>
    <w:p w14:paraId="364F64C3" w14:textId="77777777" w:rsidR="0060043F" w:rsidRDefault="006852F3">
      <w:pPr>
        <w:pStyle w:val="Body"/>
      </w:pPr>
      <w:r>
        <w:tab/>
        <w:t>Do we seek to be “stirred up?”</w:t>
      </w:r>
    </w:p>
    <w:p w14:paraId="1ED965B5" w14:textId="77777777" w:rsidR="0060043F" w:rsidRDefault="006852F3">
      <w:pPr>
        <w:pStyle w:val="Body"/>
      </w:pPr>
      <w:r>
        <w:tab/>
        <w:t>Are we keen to profess our faith?</w:t>
      </w:r>
    </w:p>
    <w:p w14:paraId="151F9491" w14:textId="77777777" w:rsidR="0060043F" w:rsidRDefault="006852F3">
      <w:pPr>
        <w:pStyle w:val="Body"/>
      </w:pPr>
      <w:r>
        <w:tab/>
        <w:t xml:space="preserve">What do we do to stop ourselves from being “stale”? How do we stay fresh in the Spirit? </w:t>
      </w:r>
    </w:p>
    <w:p w14:paraId="779340E9" w14:textId="77777777" w:rsidR="0060043F" w:rsidRDefault="0060043F">
      <w:pPr>
        <w:pStyle w:val="Body"/>
      </w:pPr>
    </w:p>
    <w:p w14:paraId="672E1A5C" w14:textId="77777777" w:rsidR="0060043F" w:rsidRDefault="006852F3">
      <w:pPr>
        <w:pStyle w:val="Body"/>
      </w:pPr>
      <w:r>
        <w:rPr>
          <w:i/>
          <w:iCs/>
        </w:rPr>
        <w:t>Desired result or further petition:</w:t>
      </w:r>
      <w:r>
        <w:t xml:space="preserve"> </w:t>
      </w:r>
    </w:p>
    <w:p w14:paraId="6EB63507" w14:textId="77777777" w:rsidR="0060043F" w:rsidRDefault="0060043F">
      <w:pPr>
        <w:pStyle w:val="Body"/>
      </w:pPr>
    </w:p>
    <w:p w14:paraId="5F1D462D" w14:textId="77777777" w:rsidR="0060043F" w:rsidRDefault="006852F3">
      <w:pPr>
        <w:pStyle w:val="Body"/>
      </w:pPr>
      <w:r>
        <w:t>and announce with joy the wonder of your love.</w:t>
      </w:r>
    </w:p>
    <w:p w14:paraId="011A1746" w14:textId="77777777" w:rsidR="0060043F" w:rsidRDefault="0060043F">
      <w:pPr>
        <w:pStyle w:val="Body"/>
      </w:pPr>
    </w:p>
    <w:p w14:paraId="60FB939F" w14:textId="77777777" w:rsidR="0060043F" w:rsidRDefault="006852F3">
      <w:pPr>
        <w:pStyle w:val="Body"/>
        <w:numPr>
          <w:ilvl w:val="0"/>
          <w:numId w:val="4"/>
        </w:numPr>
      </w:pPr>
      <w:r>
        <w:t>Desired results.</w:t>
      </w:r>
    </w:p>
    <w:p w14:paraId="2E5B27A3" w14:textId="77777777" w:rsidR="0060043F" w:rsidRDefault="006852F3">
      <w:pPr>
        <w:pStyle w:val="Body"/>
      </w:pPr>
      <w:r>
        <w:tab/>
      </w:r>
    </w:p>
    <w:p w14:paraId="7A0C543B" w14:textId="77777777" w:rsidR="0060043F" w:rsidRDefault="006852F3">
      <w:pPr>
        <w:pStyle w:val="Body"/>
      </w:pPr>
      <w:r>
        <w:tab/>
        <w:t xml:space="preserve">Do we announce with joy the wonder of Christ’s love when it is appropriate?  </w:t>
      </w:r>
    </w:p>
    <w:p w14:paraId="4608483B" w14:textId="77777777" w:rsidR="0060043F" w:rsidRDefault="0060043F">
      <w:pPr>
        <w:pStyle w:val="Body"/>
      </w:pPr>
    </w:p>
    <w:p w14:paraId="46C7CF62" w14:textId="77777777" w:rsidR="0060043F" w:rsidRDefault="006852F3">
      <w:pPr>
        <w:pStyle w:val="Body"/>
        <w:rPr>
          <w:i/>
          <w:iCs/>
        </w:rPr>
      </w:pPr>
      <w:r>
        <w:rPr>
          <w:i/>
          <w:iCs/>
        </w:rPr>
        <w:t>Conclusion with mediation through Jesus Christ:</w:t>
      </w:r>
    </w:p>
    <w:p w14:paraId="7A6BB52B" w14:textId="77777777" w:rsidR="0060043F" w:rsidRDefault="0060043F">
      <w:pPr>
        <w:pStyle w:val="Body"/>
      </w:pPr>
    </w:p>
    <w:p w14:paraId="11123945" w14:textId="77777777" w:rsidR="0060043F" w:rsidRDefault="006852F3">
      <w:pPr>
        <w:pStyle w:val="Body"/>
      </w:pPr>
      <w:r>
        <w:t>We ask this through our Lord Jesus Christ,</w:t>
      </w:r>
    </w:p>
    <w:p w14:paraId="032BCF48" w14:textId="77777777" w:rsidR="0060043F" w:rsidRDefault="006852F3">
      <w:pPr>
        <w:pStyle w:val="Body"/>
      </w:pPr>
      <w:r>
        <w:t>who lives and reigns with you in the unity of the Holy Spirit,</w:t>
      </w:r>
    </w:p>
    <w:p w14:paraId="42BBAE02" w14:textId="77777777" w:rsidR="0060043F" w:rsidRDefault="006852F3">
      <w:pPr>
        <w:pStyle w:val="Body"/>
      </w:pPr>
      <w:r>
        <w:t>one God, for ever and ever. Amen.</w:t>
      </w:r>
    </w:p>
    <w:p w14:paraId="350F6D0E" w14:textId="77777777" w:rsidR="0060043F" w:rsidRDefault="0060043F">
      <w:pPr>
        <w:pStyle w:val="Body"/>
      </w:pPr>
    </w:p>
    <w:p w14:paraId="2BD772E7" w14:textId="77777777" w:rsidR="0060043F" w:rsidRDefault="006852F3">
      <w:pPr>
        <w:pStyle w:val="Body"/>
        <w:numPr>
          <w:ilvl w:val="0"/>
          <w:numId w:val="4"/>
        </w:numPr>
      </w:pPr>
      <w:r>
        <w:t xml:space="preserve">as per the Prayer of the Week. </w:t>
      </w:r>
    </w:p>
    <w:p w14:paraId="035FBFF8" w14:textId="77777777" w:rsidR="0060043F" w:rsidRDefault="0060043F">
      <w:pPr>
        <w:pStyle w:val="Body"/>
      </w:pPr>
    </w:p>
    <w:p w14:paraId="0B543B7A" w14:textId="77777777" w:rsidR="0060043F" w:rsidRDefault="006852F3">
      <w:pPr>
        <w:pStyle w:val="Body"/>
      </w:pPr>
      <w:r>
        <w:t xml:space="preserve">Reflecting on this Prayer of the day is another one of these activities that require time.  You may wish to record your insights in your note book/journal. </w:t>
      </w:r>
    </w:p>
    <w:p w14:paraId="397A7B81" w14:textId="77777777" w:rsidR="0060043F" w:rsidRDefault="0060043F">
      <w:pPr>
        <w:pStyle w:val="Body"/>
      </w:pPr>
    </w:p>
    <w:p w14:paraId="2AE0E8F1" w14:textId="77777777" w:rsidR="0060043F" w:rsidRDefault="0060043F">
      <w:pPr>
        <w:pStyle w:val="Body"/>
        <w:rPr>
          <w:b/>
          <w:bCs/>
        </w:rPr>
      </w:pPr>
    </w:p>
    <w:p w14:paraId="115540AB" w14:textId="77777777" w:rsidR="0060043F" w:rsidRDefault="0060043F">
      <w:pPr>
        <w:pStyle w:val="Body"/>
        <w:rPr>
          <w:b/>
          <w:bCs/>
        </w:rPr>
      </w:pPr>
    </w:p>
    <w:p w14:paraId="0E9E8ECE" w14:textId="77777777" w:rsidR="0060043F" w:rsidRDefault="0060043F">
      <w:pPr>
        <w:pStyle w:val="Body"/>
        <w:rPr>
          <w:b/>
          <w:bCs/>
        </w:rPr>
      </w:pPr>
    </w:p>
    <w:p w14:paraId="73D92E87" w14:textId="77777777" w:rsidR="0060043F" w:rsidRDefault="0060043F">
      <w:pPr>
        <w:pStyle w:val="Body"/>
        <w:rPr>
          <w:b/>
          <w:bCs/>
        </w:rPr>
      </w:pPr>
    </w:p>
    <w:p w14:paraId="6DDAEBFF" w14:textId="77777777" w:rsidR="0060043F" w:rsidRDefault="0060043F">
      <w:pPr>
        <w:pStyle w:val="Body"/>
        <w:rPr>
          <w:b/>
          <w:bCs/>
        </w:rPr>
      </w:pPr>
    </w:p>
    <w:p w14:paraId="029C98B1" w14:textId="77777777" w:rsidR="0060043F" w:rsidRDefault="0060043F">
      <w:pPr>
        <w:pStyle w:val="Body"/>
        <w:rPr>
          <w:b/>
          <w:bCs/>
        </w:rPr>
      </w:pPr>
    </w:p>
    <w:p w14:paraId="4C9A65F0" w14:textId="77777777" w:rsidR="0060043F" w:rsidRDefault="0060043F">
      <w:pPr>
        <w:pStyle w:val="Body"/>
        <w:rPr>
          <w:b/>
          <w:bCs/>
        </w:rPr>
      </w:pPr>
    </w:p>
    <w:p w14:paraId="5A458566" w14:textId="77777777" w:rsidR="0060043F" w:rsidRDefault="0060043F">
      <w:pPr>
        <w:pStyle w:val="Body"/>
        <w:rPr>
          <w:b/>
          <w:bCs/>
        </w:rPr>
      </w:pPr>
    </w:p>
    <w:p w14:paraId="381B8966" w14:textId="77777777" w:rsidR="0060043F" w:rsidRDefault="0060043F">
      <w:pPr>
        <w:pStyle w:val="Body"/>
        <w:rPr>
          <w:b/>
          <w:bCs/>
        </w:rPr>
      </w:pPr>
    </w:p>
    <w:p w14:paraId="35E10B04" w14:textId="77777777" w:rsidR="0060043F" w:rsidRDefault="0060043F">
      <w:pPr>
        <w:pStyle w:val="Body"/>
      </w:pPr>
    </w:p>
    <w:sectPr w:rsidR="0060043F">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65D5D" w14:textId="77777777" w:rsidR="00CD6F5E" w:rsidRDefault="00CD6F5E">
      <w:r>
        <w:separator/>
      </w:r>
    </w:p>
  </w:endnote>
  <w:endnote w:type="continuationSeparator" w:id="0">
    <w:p w14:paraId="555FC310" w14:textId="77777777" w:rsidR="00CD6F5E" w:rsidRDefault="00CD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53A8" w14:textId="77777777" w:rsidR="0060043F" w:rsidRDefault="006004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306DF" w14:textId="77777777" w:rsidR="00CD6F5E" w:rsidRDefault="00CD6F5E">
      <w:r>
        <w:separator/>
      </w:r>
    </w:p>
  </w:footnote>
  <w:footnote w:type="continuationSeparator" w:id="0">
    <w:p w14:paraId="0F8C0606" w14:textId="77777777" w:rsidR="00CD6F5E" w:rsidRDefault="00CD6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F61A" w14:textId="77777777" w:rsidR="0060043F" w:rsidRDefault="006004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D4992"/>
    <w:multiLevelType w:val="hybridMultilevel"/>
    <w:tmpl w:val="F8E27988"/>
    <w:numStyleLink w:val="Bullet"/>
  </w:abstractNum>
  <w:abstractNum w:abstractNumId="1" w15:restartNumberingAfterBreak="0">
    <w:nsid w:val="4B973736"/>
    <w:multiLevelType w:val="hybridMultilevel"/>
    <w:tmpl w:val="71042986"/>
    <w:numStyleLink w:val="Numbered"/>
  </w:abstractNum>
  <w:abstractNum w:abstractNumId="2" w15:restartNumberingAfterBreak="0">
    <w:nsid w:val="55BA75DC"/>
    <w:multiLevelType w:val="hybridMultilevel"/>
    <w:tmpl w:val="71042986"/>
    <w:styleLink w:val="Numbered"/>
    <w:lvl w:ilvl="0" w:tplc="6174FA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0EF73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70D67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8D8FA6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1C637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38C54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7B61F7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FAB44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0425B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A863B37"/>
    <w:multiLevelType w:val="hybridMultilevel"/>
    <w:tmpl w:val="F8E27988"/>
    <w:styleLink w:val="Bullet"/>
    <w:lvl w:ilvl="0" w:tplc="E81C122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874C030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4463BA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368BAB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1F26F7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FA69B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AA4E32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20CE39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74CBA4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0043F"/>
    <w:rsid w:val="00090722"/>
    <w:rsid w:val="0060043F"/>
    <w:rsid w:val="006852F3"/>
    <w:rsid w:val="00CD6F5E"/>
    <w:rsid w:val="00CF7634"/>
    <w:rsid w:val="00D419CC"/>
    <w:rsid w:val="00E762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5C6AB"/>
  <w15:docId w15:val="{319A8E6C-98C4-E248-AD00-A5BA46B1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685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2F3"/>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2207</Characters>
  <Application>Microsoft Office Word</Application>
  <DocSecurity>0</DocSecurity>
  <Lines>18</Lines>
  <Paragraphs>5</Paragraphs>
  <ScaleCrop>false</ScaleCrop>
  <Company>Anglican Church</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2022-02-09T04:21:00Z</dcterms:created>
  <dcterms:modified xsi:type="dcterms:W3CDTF">2022-02-20T10:11:00Z</dcterms:modified>
</cp:coreProperties>
</file>